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B" w:rsidRPr="003F5243" w:rsidRDefault="006069BB" w:rsidP="006069BB">
      <w:pPr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 w:rsidRPr="003F5243">
        <w:rPr>
          <w:rFonts w:ascii="Verdana" w:eastAsia="Times New Roman" w:hAnsi="Verdana" w:cs="Times New Roman"/>
          <w:b/>
          <w:bCs/>
          <w:color w:val="8F20FF"/>
          <w:sz w:val="40"/>
          <w:szCs w:val="40"/>
          <w:lang w:eastAsia="ru-RU"/>
        </w:rPr>
        <w:t>Как оказать ребенку помощь в адаптации к школе?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9B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Ребенку, начинающему обучение в школе, необходима моральная и эмоциональная поддержка. Его надо не просто хвалить (и поменьше ругать, а лучше вообще не ругать), а хвалить именно тогда, когда он что-то делает (но не сравнивать с другими детьми).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69BB" w:rsidRPr="00840196" w:rsidRDefault="006069BB" w:rsidP="008974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D70000"/>
          <w:sz w:val="28"/>
          <w:szCs w:val="28"/>
          <w:lang w:eastAsia="ru-RU"/>
        </w:rPr>
        <w:t>Как это можно сделать?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показывать ребенку свою озабоченность его школьными успехами.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Искренне интересоваться школьной жизнью ребенка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Подчеркивать, выделять в качестве чрезвычайно значимой ту сферу деятельности, где  ребенок больше успешен, </w:t>
      </w:r>
      <w:proofErr w:type="gramStart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помогать тем самым обрести</w:t>
      </w:r>
      <w:proofErr w:type="gramEnd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веру в себя.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Безусловно</w:t>
      </w:r>
      <w:proofErr w:type="gramEnd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принимать ребенка – значит любить его не за то, что он красивый, умный, способный, отличник, помощник и так далее, а просто так, просто за то, что он есть.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Можно выражать свое недовольство отдельными действиями ребенка, но не ребенком в целом.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Можно осуждать действия ребенка, но не его чувства, какими бы нежелательными они не были. Раз они у него возникли, </w:t>
      </w:r>
      <w:proofErr w:type="gramStart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значит для этого есть</w:t>
      </w:r>
      <w:proofErr w:type="gramEnd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основания.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Недовольство действиями ребенка не должно быть систематическим, иначе оно перерастет в неприятие его.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мере освоения ребенком новых действий постепенно передавайте их ему.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вмешивайтесь в дело, которым занят ребенок, если он не просит о помощи. Своим невмешательством вы будете сообщать ему: «С тобой все в порядке! Ты, конечно, справишься!».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Постепенно, но неуклонно снимайте с себя заботу и ответственность за личные дела  вашего ребенка и передавайте их ему.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взрослеть</w:t>
      </w:r>
      <w:proofErr w:type="gramEnd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становиться сознательным.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Активно слушать ребенка – значит «возвращать» ему в беседе то, что он вам поведал, при этом обозначив его чувство.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lastRenderedPageBreak/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ребенок вызывает у вас своим поведением отрицательные переживания, сообщите ему об этом.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Когда вы говорите ос своих чувствах ребенку</w:t>
      </w:r>
      <w:proofErr w:type="gramStart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говорите от ПЕРВОГО ЛИЦА. Сообщите о СЕБЕ, СВОЕМ переживании, а не о нем, не о его  поведении.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(ограничения, требования, запреты) обязательно должны присутствовать в жизни ребенка, но они должны быть гибкими, должны согласовываться взрослыми между собой.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Используйте в повседневном общении приветливые фразы. Например: «Мне хорошо с тобой. Я рада тебя видеть, хорошо, что ты пришел, мне нравится, как ты…» «Как  хорошо, что ты у нас есть. Ты мой хороший…»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Обнимайте ребенка не мене 4 , а лучше по 8 раз в день. </w:t>
      </w:r>
    </w:p>
    <w:p w:rsidR="006069BB" w:rsidRPr="00840196" w:rsidRDefault="006069BB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0196">
        <w:rPr>
          <w:rFonts w:ascii="Symbol" w:eastAsia="Symbol" w:hAnsi="Symbol" w:cs="Symbol"/>
          <w:bCs/>
          <w:color w:val="333333"/>
          <w:sz w:val="28"/>
          <w:szCs w:val="28"/>
          <w:lang w:eastAsia="ru-RU"/>
        </w:rPr>
        <w:t></w:t>
      </w:r>
      <w:r w:rsidRPr="00840196">
        <w:rPr>
          <w:rFonts w:ascii="Times New Roman" w:eastAsia="Symbol" w:hAnsi="Times New Roman" w:cs="Times New Roman"/>
          <w:bCs/>
          <w:color w:val="333333"/>
          <w:sz w:val="28"/>
          <w:szCs w:val="28"/>
          <w:lang w:eastAsia="ru-RU"/>
        </w:rPr>
        <w:t xml:space="preserve">        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ребенку </w:t>
      </w:r>
      <w:proofErr w:type="gramStart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трудно</w:t>
      </w:r>
      <w:proofErr w:type="gramEnd"/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он готов принять вашу помощь, обязательно помогите ему.</w:t>
      </w:r>
    </w:p>
    <w:p w:rsidR="0089749A" w:rsidRPr="00840196" w:rsidRDefault="0089749A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749A" w:rsidRPr="00840196" w:rsidRDefault="00BF1A7E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876800" cy="3533775"/>
            <wp:effectExtent l="19050" t="0" r="0" b="0"/>
            <wp:docPr id="1" name="Рисунок 1" descr="http://visualrian.ru/storage/PreviewWM/1188/43/118843.jpg?1222775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ualrian.ru/storage/PreviewWM/1188/43/118843.jpg?12227757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A" w:rsidRPr="00840196" w:rsidRDefault="0089749A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749A" w:rsidRPr="00840196" w:rsidRDefault="0089749A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749A" w:rsidRPr="00840196" w:rsidRDefault="0089749A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749A" w:rsidRPr="00840196" w:rsidRDefault="0089749A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749A" w:rsidRPr="00840196" w:rsidRDefault="0089749A" w:rsidP="006069BB">
      <w:pPr>
        <w:tabs>
          <w:tab w:val="num" w:pos="780"/>
        </w:tabs>
        <w:spacing w:after="150" w:line="240" w:lineRule="auto"/>
        <w:ind w:left="78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9BB" w:rsidRPr="00840196" w:rsidRDefault="006069BB" w:rsidP="0089749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При этом:</w:t>
      </w:r>
    </w:p>
    <w:p w:rsidR="0089749A" w:rsidRPr="00840196" w:rsidRDefault="0089749A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Возьмите на себя только то, что он не может выполнить сам, остальное предоставьте делать  ему самому.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 </w:t>
      </w:r>
    </w:p>
    <w:p w:rsidR="006069BB" w:rsidRPr="00840196" w:rsidRDefault="006069BB" w:rsidP="006069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8F20FF"/>
          <w:sz w:val="28"/>
          <w:szCs w:val="28"/>
          <w:lang w:eastAsia="ru-RU"/>
        </w:rPr>
        <w:t>Что такое психологическая готовность к школе?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4019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Психологическая готовность в школе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образование, включающее в себя: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8F20FF"/>
          <w:sz w:val="28"/>
          <w:szCs w:val="28"/>
          <w:lang w:eastAsia="ru-RU"/>
        </w:rPr>
        <w:t>Интеллектуальную готовность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которая не сводится только к имеющемуся у ребенка словарному запасу, специальным умениям и навыкам. Существующие программы, их усвоение потребуют от него умения сравнивать, анализировать, обобщать, делать самостоятельные выводы.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840196">
        <w:rPr>
          <w:rFonts w:ascii="Times New Roman" w:eastAsia="Times New Roman" w:hAnsi="Times New Roman" w:cs="Times New Roman"/>
          <w:bCs/>
          <w:color w:val="8F20FF"/>
          <w:sz w:val="28"/>
          <w:szCs w:val="28"/>
          <w:lang w:eastAsia="ru-RU"/>
        </w:rPr>
        <w:t>Личностную готовность.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Она выражается в отношении ребенка к школе, к учебной деятельности, к учителю, к самому себе. Если ребенок не готов к социальной позиции школьника, то даже при наличии необходимого запаса умений и навыков и высоком уровне интеллектуального развития ему будет трудно в школе. Такие первоклассники ведут себя, как говорится, по-детски, учатся очень неровно.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8F20FF"/>
          <w:sz w:val="28"/>
          <w:szCs w:val="28"/>
          <w:lang w:eastAsia="ru-RU"/>
        </w:rPr>
        <w:t>Оформление основных элементов волевого действия: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шести годам ребенок способен поставит цель, принять решение, наметить план действий, исполнить его, проявить определенные усилия в случае препятствия, оценить результат своего действия.</w:t>
      </w:r>
    </w:p>
    <w:p w:rsidR="006069BB" w:rsidRPr="00840196" w:rsidRDefault="006069BB" w:rsidP="006069B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840196">
        <w:rPr>
          <w:rFonts w:ascii="Times New Roman" w:eastAsia="Times New Roman" w:hAnsi="Times New Roman" w:cs="Times New Roman"/>
          <w:bCs/>
          <w:color w:val="8F20FF"/>
          <w:sz w:val="28"/>
          <w:szCs w:val="28"/>
          <w:lang w:eastAsia="ru-RU"/>
        </w:rPr>
        <w:t>Потенциальные возрастные возможности ребенка на пороге школы:</w:t>
      </w:r>
    </w:p>
    <w:p w:rsidR="006069BB" w:rsidRPr="00840196" w:rsidRDefault="006069BB" w:rsidP="006069B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положительное отношение к себе, уверенность в своих силах, открытость внешнему миру</w:t>
      </w:r>
    </w:p>
    <w:p w:rsidR="006069BB" w:rsidRPr="00840196" w:rsidRDefault="006069BB" w:rsidP="006069B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инициативность и самостоятельность</w:t>
      </w:r>
    </w:p>
    <w:p w:rsidR="006069BB" w:rsidRPr="00840196" w:rsidRDefault="006069BB" w:rsidP="006069B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активное взаимодействие со сверстниками и взрослыми, участие в совместных играх</w:t>
      </w:r>
    </w:p>
    <w:p w:rsidR="006069BB" w:rsidRPr="00840196" w:rsidRDefault="006069BB" w:rsidP="006069B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творческие способности, фантазия, воображение</w:t>
      </w:r>
    </w:p>
    <w:p w:rsidR="006069BB" w:rsidRPr="00840196" w:rsidRDefault="006069BB" w:rsidP="006069B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освоение возможностей собственного тела и телесных движений</w:t>
      </w:r>
    </w:p>
    <w:p w:rsidR="001F170B" w:rsidRPr="00840196" w:rsidRDefault="006069BB" w:rsidP="00473035">
      <w:pPr>
        <w:numPr>
          <w:ilvl w:val="0"/>
          <w:numId w:val="1"/>
        </w:numPr>
        <w:spacing w:after="0" w:line="240" w:lineRule="auto"/>
        <w:ind w:left="375"/>
        <w:rPr>
          <w:sz w:val="28"/>
          <w:szCs w:val="28"/>
        </w:rPr>
      </w:pP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волевое начало: ребенок стремится к достижению цели, переделывает, если не получилось, выполняет инструкцию педагога, следует установленным правилам</w:t>
      </w:r>
      <w:r w:rsidR="00473035"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F21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ознавательные способности</w:t>
      </w:r>
      <w:r w:rsidR="00473035"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овышение компетентности ребенка в разных видах деятельности в </w:t>
      </w:r>
      <w:r w:rsidR="00473035"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8401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фере отношений (ребенок способен принимать собственные решения)</w:t>
      </w:r>
      <w:r w:rsidR="000F21DE" w:rsidRPr="000F21DE">
        <w:rPr>
          <w:rFonts w:ascii="Arial" w:hAnsi="Arial" w:cs="Arial"/>
          <w:color w:val="000000"/>
          <w:sz w:val="19"/>
          <w:szCs w:val="19"/>
        </w:rPr>
        <w:t xml:space="preserve"> </w:t>
      </w:r>
      <w:r w:rsidR="000F21DE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10200" y="8420100"/>
            <wp:positionH relativeFrom="margin">
              <wp:align>right</wp:align>
            </wp:positionH>
            <wp:positionV relativeFrom="margin">
              <wp:align>bottom</wp:align>
            </wp:positionV>
            <wp:extent cx="1428750" cy="1428750"/>
            <wp:effectExtent l="19050" t="0" r="0" b="0"/>
            <wp:wrapSquare wrapText="bothSides"/>
            <wp:docPr id="2" name="Рисунок 2" descr="http://im7-tub-ru.yandex.net/i?id=406991524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ru.yandex.net/i?id=406991524-02-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70B" w:rsidRPr="00840196" w:rsidSect="001F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575B0C87"/>
    <w:multiLevelType w:val="multilevel"/>
    <w:tmpl w:val="7D6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BB"/>
    <w:rsid w:val="000F21DE"/>
    <w:rsid w:val="001F170B"/>
    <w:rsid w:val="002526B2"/>
    <w:rsid w:val="00290F55"/>
    <w:rsid w:val="003F5243"/>
    <w:rsid w:val="00473035"/>
    <w:rsid w:val="006069BB"/>
    <w:rsid w:val="006B2B41"/>
    <w:rsid w:val="00840196"/>
    <w:rsid w:val="0089749A"/>
    <w:rsid w:val="009603ED"/>
    <w:rsid w:val="00BF1A7E"/>
    <w:rsid w:val="00EA1CDE"/>
    <w:rsid w:val="00FD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93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dcterms:created xsi:type="dcterms:W3CDTF">2011-04-11T23:18:00Z</dcterms:created>
  <dcterms:modified xsi:type="dcterms:W3CDTF">2012-02-03T00:02:00Z</dcterms:modified>
</cp:coreProperties>
</file>