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«Многопрофильный лицей имени 202-ой воздушно-десантной бригады»</w:t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Фестиваль социально-экономических проектов </w:t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«Хабаровск НАШ»</w:t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Направление - социальная политика</w:t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БЛАГОУСТРОЙСТВО ПРИШКОЛЬНОГО УЧАСТКА</w:t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jc w:val="center"/>
        <w:rPr>
          <w:sz w:val="28"/>
          <w:szCs w:val="28"/>
        </w:rPr>
      </w:pPr>
    </w:p>
    <w:p w:rsidR="00FF2AF7" w:rsidRDefault="00FF2AF7" w:rsidP="00FF2AF7">
      <w:pPr>
        <w:pStyle w:val="a6"/>
        <w:ind w:left="1416" w:firstLine="708"/>
        <w:jc w:val="right"/>
        <w:rPr>
          <w:sz w:val="28"/>
          <w:szCs w:val="28"/>
        </w:rPr>
      </w:pPr>
    </w:p>
    <w:p w:rsidR="00FF2AF7" w:rsidRDefault="00FF2AF7" w:rsidP="00FF2AF7">
      <w:pPr>
        <w:pStyle w:val="a6"/>
        <w:ind w:left="1416" w:firstLine="708"/>
        <w:jc w:val="right"/>
        <w:rPr>
          <w:sz w:val="28"/>
          <w:szCs w:val="28"/>
        </w:rPr>
      </w:pPr>
    </w:p>
    <w:p w:rsidR="00FF2AF7" w:rsidRDefault="00FF2AF7" w:rsidP="00FF2AF7">
      <w:pPr>
        <w:pStyle w:val="a6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проекта: </w:t>
      </w:r>
      <w:proofErr w:type="spellStart"/>
      <w:r>
        <w:rPr>
          <w:sz w:val="28"/>
          <w:szCs w:val="28"/>
        </w:rPr>
        <w:t>Аверина</w:t>
      </w:r>
      <w:proofErr w:type="spellEnd"/>
      <w:r>
        <w:rPr>
          <w:sz w:val="28"/>
          <w:szCs w:val="28"/>
        </w:rPr>
        <w:t xml:space="preserve"> Полина Алексеевна,  9 «В» класс</w:t>
      </w:r>
      <w:r>
        <w:rPr>
          <w:sz w:val="28"/>
          <w:szCs w:val="28"/>
        </w:rPr>
        <w:tab/>
      </w:r>
    </w:p>
    <w:p w:rsidR="00FF2AF7" w:rsidRDefault="00FF2AF7" w:rsidP="00FF2AF7">
      <w:pPr>
        <w:pStyle w:val="a6"/>
        <w:spacing w:beforeAutospacing="0" w:afterAutospacing="0"/>
        <w:ind w:left="2124" w:right="28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проекта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Михайлова Вероника</w:t>
      </w:r>
    </w:p>
    <w:p w:rsidR="00FF2AF7" w:rsidRDefault="00FF2AF7" w:rsidP="00FF2AF7">
      <w:pPr>
        <w:pStyle w:val="a6"/>
        <w:spacing w:beforeAutospacing="0" w:afterAutospacing="0"/>
        <w:ind w:left="2832" w:right="56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Алексеевна, учитель химии и биологии, </w:t>
      </w:r>
    </w:p>
    <w:p w:rsidR="00FF2AF7" w:rsidRDefault="00FF2AF7" w:rsidP="00FF2AF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8909-824-85-29   </w:t>
      </w:r>
      <w:r>
        <w:rPr>
          <w:sz w:val="28"/>
          <w:szCs w:val="28"/>
        </w:rPr>
        <w:tab/>
      </w:r>
    </w:p>
    <w:p w:rsidR="00FF2AF7" w:rsidRDefault="00FF2AF7" w:rsidP="00FF2AF7">
      <w:pPr>
        <w:pStyle w:val="a6"/>
        <w:jc w:val="right"/>
        <w:rPr>
          <w:sz w:val="28"/>
          <w:szCs w:val="28"/>
        </w:rPr>
      </w:pPr>
    </w:p>
    <w:p w:rsidR="00FF2AF7" w:rsidRDefault="00FF2AF7" w:rsidP="00FF2AF7">
      <w:pPr>
        <w:pStyle w:val="a6"/>
        <w:jc w:val="right"/>
        <w:rPr>
          <w:sz w:val="28"/>
          <w:szCs w:val="28"/>
        </w:rPr>
      </w:pPr>
    </w:p>
    <w:p w:rsidR="00FF2AF7" w:rsidRDefault="00FF2AF7" w:rsidP="00FF2AF7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</w:p>
    <w:p w:rsidR="00FF2AF7" w:rsidRDefault="00FF2AF7" w:rsidP="00FF2AF7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абаровск,  2018 г.</w:t>
      </w:r>
    </w:p>
    <w:p w:rsidR="001978F7" w:rsidRPr="00C84BCA" w:rsidRDefault="0095381A" w:rsidP="0095381A">
      <w:pPr>
        <w:tabs>
          <w:tab w:val="left" w:pos="9214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  <w:r w:rsidR="001978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978F7" w:rsidRPr="00F505AB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Pr="000E5A8E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1978F7" w:rsidRPr="000E5A8E" w:rsidRDefault="001978F7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Cs/>
          <w:sz w:val="28"/>
          <w:szCs w:val="28"/>
        </w:rPr>
      </w:pPr>
      <w:proofErr w:type="gramStart"/>
      <w:r w:rsidRPr="000E5A8E">
        <w:rPr>
          <w:sz w:val="28"/>
          <w:szCs w:val="28"/>
          <w:lang w:val="en-US"/>
        </w:rPr>
        <w:t>l</w:t>
      </w:r>
      <w:proofErr w:type="gramEnd"/>
      <w:r w:rsidRPr="000E5A8E">
        <w:rPr>
          <w:sz w:val="28"/>
          <w:szCs w:val="28"/>
        </w:rPr>
        <w:t xml:space="preserve">.       </w:t>
      </w:r>
      <w:r w:rsidRPr="000E5A8E">
        <w:rPr>
          <w:bCs/>
          <w:sz w:val="28"/>
          <w:szCs w:val="28"/>
        </w:rPr>
        <w:t xml:space="preserve">Школа – твой дом,  будь хозяином в </w:t>
      </w:r>
      <w:r w:rsidR="00DD5AE9">
        <w:rPr>
          <w:bCs/>
          <w:sz w:val="28"/>
          <w:szCs w:val="28"/>
        </w:rPr>
        <w:t>нем</w:t>
      </w:r>
    </w:p>
    <w:p w:rsidR="001978F7" w:rsidRPr="000E5A8E" w:rsidRDefault="001978F7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Cs/>
          <w:sz w:val="28"/>
          <w:szCs w:val="28"/>
        </w:rPr>
      </w:pPr>
      <w:proofErr w:type="gramStart"/>
      <w:r w:rsidRPr="000E5A8E">
        <w:rPr>
          <w:sz w:val="28"/>
          <w:szCs w:val="28"/>
          <w:lang w:val="en-US"/>
        </w:rPr>
        <w:t>l</w:t>
      </w:r>
      <w:proofErr w:type="gramEnd"/>
      <w:r w:rsidRPr="000E5A8E">
        <w:rPr>
          <w:sz w:val="28"/>
          <w:szCs w:val="28"/>
        </w:rPr>
        <w:t xml:space="preserve">. </w:t>
      </w:r>
      <w:r w:rsidRPr="000E5A8E">
        <w:rPr>
          <w:sz w:val="28"/>
          <w:szCs w:val="28"/>
          <w:lang w:val="en-US"/>
        </w:rPr>
        <w:t>l</w:t>
      </w:r>
      <w:r w:rsidRPr="000E5A8E">
        <w:rPr>
          <w:sz w:val="28"/>
          <w:szCs w:val="28"/>
        </w:rPr>
        <w:t>.    Описание объекта исследования</w:t>
      </w:r>
      <w:r w:rsidR="00DD5AE9">
        <w:rPr>
          <w:sz w:val="28"/>
          <w:szCs w:val="28"/>
        </w:rPr>
        <w:t>……………………………</w:t>
      </w:r>
      <w:r w:rsidR="00031267">
        <w:rPr>
          <w:sz w:val="28"/>
          <w:szCs w:val="28"/>
        </w:rPr>
        <w:t>……………7</w:t>
      </w:r>
    </w:p>
    <w:p w:rsidR="001978F7" w:rsidRPr="00F505AB" w:rsidRDefault="001978F7" w:rsidP="001978F7">
      <w:pPr>
        <w:spacing w:after="0" w:line="360" w:lineRule="auto"/>
        <w:contextualSpacing/>
        <w:rPr>
          <w:rStyle w:val="c0"/>
          <w:rFonts w:ascii="Times New Roman" w:hAnsi="Times New Roman" w:cs="Times New Roman"/>
          <w:sz w:val="28"/>
          <w:szCs w:val="28"/>
        </w:rPr>
      </w:pPr>
      <w:r w:rsidRPr="00F505A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78F7" w:rsidRPr="000E5A8E" w:rsidRDefault="00DD5AE9" w:rsidP="001978F7">
      <w:pPr>
        <w:tabs>
          <w:tab w:val="left" w:pos="92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78F7" w:rsidRPr="000E5A8E">
        <w:rPr>
          <w:rFonts w:ascii="Times New Roman" w:hAnsi="Times New Roman" w:cs="Times New Roman"/>
          <w:sz w:val="28"/>
          <w:szCs w:val="28"/>
        </w:rPr>
        <w:t xml:space="preserve">.    </w:t>
      </w:r>
      <w:r w:rsidR="001978F7" w:rsidRPr="000E5A8E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proofErr w:type="spellStart"/>
      <w:r w:rsidR="001978F7" w:rsidRPr="000E5A8E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="001978F7" w:rsidRPr="000E5A8E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1978F7" w:rsidRPr="000E5A8E">
        <w:rPr>
          <w:rFonts w:ascii="Times New Roman" w:hAnsi="Times New Roman" w:cs="Times New Roman"/>
          <w:sz w:val="28"/>
          <w:szCs w:val="28"/>
          <w:lang w:val="uk-UA"/>
        </w:rPr>
        <w:t>практике</w:t>
      </w:r>
      <w:proofErr w:type="spellEnd"/>
    </w:p>
    <w:p w:rsidR="001978F7" w:rsidRPr="000E5A8E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5A8E">
        <w:rPr>
          <w:rFonts w:ascii="Times New Roman" w:hAnsi="Times New Roman" w:cs="Times New Roman"/>
          <w:sz w:val="28"/>
          <w:szCs w:val="28"/>
        </w:rPr>
        <w:t>3.1.   Этапы реализации проекта</w:t>
      </w:r>
      <w:r w:rsidR="00DD5AE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31267">
        <w:rPr>
          <w:rFonts w:ascii="Times New Roman" w:hAnsi="Times New Roman" w:cs="Times New Roman"/>
          <w:sz w:val="28"/>
          <w:szCs w:val="28"/>
        </w:rPr>
        <w:t>………..</w:t>
      </w:r>
      <w:r w:rsidR="00DD5AE9">
        <w:rPr>
          <w:rFonts w:ascii="Times New Roman" w:hAnsi="Times New Roman" w:cs="Times New Roman"/>
          <w:sz w:val="28"/>
          <w:szCs w:val="28"/>
        </w:rPr>
        <w:t>9</w:t>
      </w:r>
    </w:p>
    <w:p w:rsidR="001978F7" w:rsidRPr="000E5A8E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1978F7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78F7" w:rsidRPr="000E5A8E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03126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D5AE9" w:rsidRPr="000E5A8E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</w:t>
      </w:r>
      <w:r w:rsidR="00031267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1978F7" w:rsidRPr="00F505AB" w:rsidRDefault="00B30BD9" w:rsidP="00B30BD9">
      <w:pPr>
        <w:spacing w:after="0" w:line="360" w:lineRule="auto"/>
        <w:contextualSpacing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978F7" w:rsidRPr="005F763E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1978F7" w:rsidRPr="00C84BCA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Pr="00C84BCA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pStyle w:val="a6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1978F7" w:rsidRDefault="001978F7" w:rsidP="001978F7">
      <w:pPr>
        <w:pStyle w:val="a6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5381A" w:rsidRDefault="001978F7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95381A" w:rsidRDefault="0095381A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95381A" w:rsidRDefault="0095381A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975E75" w:rsidRDefault="0095381A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DD5AE9" w:rsidRDefault="0095381A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78F7">
        <w:rPr>
          <w:b/>
          <w:sz w:val="28"/>
          <w:szCs w:val="28"/>
        </w:rPr>
        <w:t xml:space="preserve"> </w:t>
      </w:r>
    </w:p>
    <w:p w:rsidR="00DD5AE9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DD5AE9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DD5AE9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DD5AE9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DD5AE9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81060E" w:rsidRDefault="0081060E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81060E" w:rsidRDefault="0081060E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1978F7" w:rsidRDefault="00DD5AE9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ВВЕДЕНИЕ</w:t>
      </w:r>
    </w:p>
    <w:p w:rsidR="001978F7" w:rsidRDefault="001978F7" w:rsidP="001978F7">
      <w:pPr>
        <w:pStyle w:val="a6"/>
        <w:spacing w:before="0" w:beforeAutospacing="0" w:after="0" w:afterAutospacing="0" w:line="360" w:lineRule="auto"/>
        <w:contextualSpacing/>
        <w:textAlignment w:val="baseline"/>
        <w:rPr>
          <w:b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С тех пор как человек пахать обрел  уменье,</w:t>
      </w:r>
    </w:p>
    <w:p w:rsidR="001978F7" w:rsidRPr="00C84BCA" w:rsidRDefault="001978F7" w:rsidP="001978F7">
      <w:pPr>
        <w:spacing w:after="0"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Украсить дом и двор он ощутил стремленье</w:t>
      </w:r>
    </w:p>
    <w:p w:rsidR="001978F7" w:rsidRPr="00C84BCA" w:rsidRDefault="001978F7" w:rsidP="001978F7">
      <w:pPr>
        <w:spacing w:after="0"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И стал вокруг себя сажать для красоты</w:t>
      </w:r>
    </w:p>
    <w:p w:rsidR="001978F7" w:rsidRPr="00C84BCA" w:rsidRDefault="001978F7" w:rsidP="001978F7">
      <w:pPr>
        <w:spacing w:after="0" w:line="360" w:lineRule="auto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По вкусу своему деревья и цветы.</w:t>
      </w:r>
    </w:p>
    <w:p w:rsidR="001978F7" w:rsidRPr="00C84BCA" w:rsidRDefault="001978F7" w:rsidP="001978F7">
      <w:pPr>
        <w:spacing w:after="0" w:line="360" w:lineRule="auto"/>
        <w:ind w:left="396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C84BCA">
        <w:rPr>
          <w:rFonts w:ascii="Times New Roman" w:hAnsi="Times New Roman" w:cs="Times New Roman"/>
          <w:i/>
          <w:sz w:val="28"/>
          <w:szCs w:val="28"/>
        </w:rPr>
        <w:t xml:space="preserve">Жак </w:t>
      </w:r>
      <w:proofErr w:type="spellStart"/>
      <w:r w:rsidRPr="00C84BCA">
        <w:rPr>
          <w:rFonts w:ascii="Times New Roman" w:hAnsi="Times New Roman" w:cs="Times New Roman"/>
          <w:i/>
          <w:sz w:val="28"/>
          <w:szCs w:val="28"/>
        </w:rPr>
        <w:t>Делиль</w:t>
      </w:r>
      <w:proofErr w:type="spellEnd"/>
    </w:p>
    <w:p w:rsidR="001978F7" w:rsidRPr="00C84BCA" w:rsidRDefault="001978F7" w:rsidP="00975E75">
      <w:pPr>
        <w:pStyle w:val="a6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C84BCA">
        <w:rPr>
          <w:sz w:val="28"/>
          <w:szCs w:val="28"/>
        </w:rPr>
        <w:t xml:space="preserve">В народе говорят: человек счастлив, когда он живет приятными воспоминаниями о своем детстве, ведь опорой в его жизни является мир детских впечатлений. </w:t>
      </w:r>
    </w:p>
    <w:p w:rsidR="001978F7" w:rsidRPr="00C84BCA" w:rsidRDefault="001978F7" w:rsidP="001978F7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84BCA">
        <w:rPr>
          <w:sz w:val="28"/>
          <w:szCs w:val="28"/>
        </w:rPr>
        <w:t>Детство неразрывно связано со школой, школьным двором. Здесь мы встречаемся первого сентября, здесь</w:t>
      </w:r>
      <w:r>
        <w:rPr>
          <w:sz w:val="28"/>
          <w:szCs w:val="28"/>
        </w:rPr>
        <w:t xml:space="preserve"> мы провожаем очередной  выпуск </w:t>
      </w:r>
      <w:r w:rsidRPr="00C84BCA">
        <w:rPr>
          <w:sz w:val="28"/>
          <w:szCs w:val="28"/>
        </w:rPr>
        <w:t>учащихся.</w:t>
      </w:r>
      <w:r>
        <w:rPr>
          <w:sz w:val="28"/>
          <w:szCs w:val="28"/>
        </w:rPr>
        <w:t xml:space="preserve"> </w:t>
      </w:r>
      <w:r w:rsidRPr="00C84BCA">
        <w:rPr>
          <w:sz w:val="28"/>
          <w:szCs w:val="28"/>
        </w:rPr>
        <w:t>Насколько эстетично, комфортно, уютно и функционально выглядит школьный двор,  настолько сильнее наши эмоции, впечатления, ведь школа  - наш  второй дом ...</w:t>
      </w:r>
    </w:p>
    <w:p w:rsidR="001978F7" w:rsidRPr="00C84BCA" w:rsidRDefault="001978F7" w:rsidP="001978F7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Одним, из направлений деятельности </w:t>
      </w:r>
      <w:r w:rsidR="00975E75">
        <w:rPr>
          <w:rStyle w:val="c0"/>
          <w:color w:val="000000"/>
          <w:sz w:val="28"/>
          <w:szCs w:val="28"/>
          <w:bdr w:val="none" w:sz="0" w:space="0" w:color="auto" w:frame="1"/>
        </w:rPr>
        <w:t>лицея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является экологическое и трудовое воспитание школьников. Школьный двор и школьная территория стали эффективным средством формирования экологической культуры учащихся, становления их нового гражданского сознания. Эту работу мы рассматриваем, как часть системы социального становления личности.</w:t>
      </w:r>
    </w:p>
    <w:p w:rsidR="001978F7" w:rsidRPr="00C84BCA" w:rsidRDefault="001978F7" w:rsidP="001978F7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Школьный двор – это визитная карточка нашего образовательного учреждения.</w:t>
      </w:r>
      <w:r>
        <w:rPr>
          <w:color w:val="000000"/>
          <w:sz w:val="28"/>
          <w:szCs w:val="28"/>
        </w:rPr>
        <w:t xml:space="preserve">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Как театр начинается с гардероба, так и  школа со школьного двора.  Лицо школы -  школьный двор, поэтому территорию необходимо изменять, дополнять и постоянно вносить какие-либо творческие элементы, например: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моще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ные дорожки, клумбы–цветники. Двор должен быть эстетически привлекательным, постоянно ухоженным.</w:t>
      </w:r>
    </w:p>
    <w:p w:rsidR="001978F7" w:rsidRDefault="001978F7" w:rsidP="001978F7">
      <w:pPr>
        <w:pStyle w:val="c7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Данная проблема является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актуальной не только для обучающ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ихся школы, но и для </w:t>
      </w:r>
      <w:r w:rsidR="00975E75">
        <w:rPr>
          <w:rStyle w:val="c0"/>
          <w:color w:val="000000"/>
          <w:sz w:val="28"/>
          <w:szCs w:val="28"/>
          <w:bdr w:val="none" w:sz="0" w:space="0" w:color="auto" w:frame="1"/>
        </w:rPr>
        <w:t>жителей микрорайона.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72C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Актуальность выбранной темы:</w:t>
      </w:r>
      <w:r w:rsidRPr="00C84B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4BC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играет важную роль в жизни человека - красиво устроенные клумбы, малые формы, </w:t>
      </w:r>
      <w:r w:rsidRPr="00C84BCA">
        <w:rPr>
          <w:rFonts w:ascii="Times New Roman" w:hAnsi="Times New Roman" w:cs="Times New Roman"/>
          <w:sz w:val="28"/>
          <w:szCs w:val="28"/>
        </w:rPr>
        <w:lastRenderedPageBreak/>
        <w:t>элементы ландшафта оказывают влияние на настроение человека, его здоровье и настроение, создают благоприятный микроклимат ученическом коллективе.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b/>
          <w:sz w:val="28"/>
          <w:szCs w:val="28"/>
        </w:rPr>
        <w:t>Основная  цель  проекта</w:t>
      </w:r>
      <w:r w:rsidRPr="00C84BCA">
        <w:rPr>
          <w:rFonts w:ascii="Times New Roman" w:hAnsi="Times New Roman" w:cs="Times New Roman"/>
          <w:sz w:val="28"/>
          <w:szCs w:val="28"/>
        </w:rPr>
        <w:t xml:space="preserve"> - изменение ландшафтного обустройства территорий школы насаждение зелёных газонов, ярких цветников,  обустройство  уютных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CA">
        <w:rPr>
          <w:rFonts w:ascii="Times New Roman" w:hAnsi="Times New Roman" w:cs="Times New Roman"/>
          <w:sz w:val="28"/>
          <w:szCs w:val="28"/>
        </w:rPr>
        <w:t>уголков</w:t>
      </w:r>
      <w:r>
        <w:rPr>
          <w:rFonts w:ascii="Times New Roman" w:hAnsi="Times New Roman" w:cs="Times New Roman"/>
          <w:sz w:val="28"/>
          <w:szCs w:val="28"/>
        </w:rPr>
        <w:t xml:space="preserve"> для отдыха.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sz w:val="28"/>
          <w:szCs w:val="28"/>
        </w:rPr>
        <w:t xml:space="preserve">Проблема состояния и благоустроенности школьного двора имеет </w:t>
      </w:r>
      <w:r>
        <w:rPr>
          <w:rFonts w:ascii="Times New Roman" w:hAnsi="Times New Roman" w:cs="Times New Roman"/>
          <w:sz w:val="28"/>
          <w:szCs w:val="28"/>
        </w:rPr>
        <w:t>глубокое экологическое значение</w:t>
      </w:r>
      <w:r w:rsidRPr="00C84BCA">
        <w:rPr>
          <w:rFonts w:ascii="Times New Roman" w:hAnsi="Times New Roman" w:cs="Times New Roman"/>
          <w:sz w:val="28"/>
          <w:szCs w:val="28"/>
        </w:rPr>
        <w:t>. Существует хорошая пословица: «Человека встречают по одежке, провожают по уму». Поэтому большое значение имеет внешний вид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4BCA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окружающая ее территория </w:t>
      </w:r>
      <w:r w:rsidRPr="00C84BCA">
        <w:rPr>
          <w:rFonts w:ascii="Times New Roman" w:hAnsi="Times New Roman" w:cs="Times New Roman"/>
          <w:sz w:val="28"/>
          <w:szCs w:val="28"/>
        </w:rPr>
        <w:t xml:space="preserve">должна быть не только красивой,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4BCA">
        <w:rPr>
          <w:rFonts w:ascii="Times New Roman" w:hAnsi="Times New Roman" w:cs="Times New Roman"/>
          <w:sz w:val="28"/>
          <w:szCs w:val="28"/>
        </w:rPr>
        <w:t xml:space="preserve">экологически чистой. Ведь именно здесь мы проводим большую часть времени. Это и спортивные занятия, и отдых во время перемен, и проведение культурно-массовых мероприятий, и уборки территорий. Экологическая обстановка влияет на наше здоровье и организм в целом.  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72C0">
        <w:rPr>
          <w:rFonts w:ascii="Times New Roman" w:hAnsi="Times New Roman" w:cs="Times New Roman"/>
          <w:b/>
          <w:bCs/>
          <w:iCs/>
          <w:sz w:val="28"/>
          <w:szCs w:val="28"/>
        </w:rPr>
        <w:t>Гипотеза:</w:t>
      </w:r>
      <w:r w:rsidRPr="00C84B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4BCA">
        <w:rPr>
          <w:rFonts w:ascii="Times New Roman" w:hAnsi="Times New Roman" w:cs="Times New Roman"/>
          <w:sz w:val="28"/>
          <w:szCs w:val="28"/>
        </w:rPr>
        <w:t>создание элементов ландшафтного дизайна на пришкольной территории может привлечь внимание учащихся и их родителей к экологическим проблемам микрорайона школы и повысить социальную активность населения.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sz w:val="28"/>
          <w:szCs w:val="28"/>
        </w:rPr>
        <w:t>Данный проект позволяет учащимся, педагогам, родителям прикоснуться к историческому прошлому школы, ее настоящему и будущему. Работа в этом проекте дает возможность педагогам развивать у учащихся патриотические качества, активную жизненную позицию, а также реализовать способности художников, дизайнеров,  исследователей.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572C0">
        <w:rPr>
          <w:rFonts w:ascii="Times New Roman" w:hAnsi="Times New Roman" w:cs="Times New Roman"/>
          <w:b/>
          <w:bCs/>
          <w:iCs/>
          <w:sz w:val="28"/>
          <w:szCs w:val="28"/>
        </w:rPr>
        <w:t>Цель исследования:</w:t>
      </w:r>
      <w:r w:rsidRPr="00C84B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4BCA">
        <w:rPr>
          <w:rFonts w:ascii="Times New Roman" w:hAnsi="Times New Roman" w:cs="Times New Roman"/>
          <w:sz w:val="28"/>
          <w:szCs w:val="28"/>
        </w:rPr>
        <w:t>вли</w:t>
      </w:r>
      <w:r>
        <w:rPr>
          <w:rFonts w:ascii="Times New Roman" w:hAnsi="Times New Roman" w:cs="Times New Roman"/>
          <w:sz w:val="28"/>
          <w:szCs w:val="28"/>
        </w:rPr>
        <w:t xml:space="preserve">яние создания элементов </w:t>
      </w:r>
      <w:r w:rsidRPr="00C84BCA">
        <w:rPr>
          <w:rFonts w:ascii="Times New Roman" w:hAnsi="Times New Roman" w:cs="Times New Roman"/>
          <w:sz w:val="28"/>
          <w:szCs w:val="28"/>
        </w:rPr>
        <w:t>ландшафтного дизайна</w:t>
      </w:r>
      <w:r>
        <w:rPr>
          <w:rFonts w:ascii="Times New Roman" w:hAnsi="Times New Roman" w:cs="Times New Roman"/>
          <w:sz w:val="28"/>
          <w:szCs w:val="28"/>
        </w:rPr>
        <w:t xml:space="preserve"> пришкольной территории</w:t>
      </w:r>
      <w:r w:rsidRPr="00C84BCA">
        <w:rPr>
          <w:rFonts w:ascii="Times New Roman" w:hAnsi="Times New Roman" w:cs="Times New Roman"/>
          <w:sz w:val="28"/>
          <w:szCs w:val="28"/>
        </w:rPr>
        <w:t xml:space="preserve"> на успешную реализацию программы экологического воспитания учащихся и повышение социальной активности  жителей микрорайона школы.</w:t>
      </w:r>
    </w:p>
    <w:p w:rsidR="001978F7" w:rsidRPr="005572C0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72C0">
        <w:rPr>
          <w:rFonts w:ascii="Times New Roman" w:hAnsi="Times New Roman" w:cs="Times New Roman"/>
          <w:b/>
          <w:sz w:val="28"/>
          <w:szCs w:val="28"/>
        </w:rPr>
        <w:t>Задачи  исследования</w:t>
      </w:r>
      <w:r w:rsidRPr="005572C0">
        <w:rPr>
          <w:rFonts w:ascii="Times New Roman" w:hAnsi="Times New Roman" w:cs="Times New Roman"/>
          <w:sz w:val="28"/>
          <w:szCs w:val="28"/>
        </w:rPr>
        <w:t>:</w:t>
      </w:r>
    </w:p>
    <w:p w:rsidR="001978F7" w:rsidRPr="00C84BCA" w:rsidRDefault="001978F7" w:rsidP="001978F7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lastRenderedPageBreak/>
        <w:t>выяснить мнение учащихся школы и жителей микрорайона о необходимости благоустройства пришкольной территории;</w:t>
      </w:r>
    </w:p>
    <w:p w:rsidR="001978F7" w:rsidRPr="00C84BCA" w:rsidRDefault="001978F7" w:rsidP="001978F7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изучить экологическое состояние пришкольной территории;</w:t>
      </w:r>
    </w:p>
    <w:p w:rsidR="001978F7" w:rsidRPr="00C84BCA" w:rsidRDefault="001978F7" w:rsidP="001978F7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познакомиться с основами цветоводства и ландшафтного дизайна;</w:t>
      </w:r>
    </w:p>
    <w:p w:rsidR="001978F7" w:rsidRPr="00C84BCA" w:rsidRDefault="001978F7" w:rsidP="001978F7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разработать дизайн – проект школьного двора;</w:t>
      </w:r>
    </w:p>
    <w:p w:rsidR="001978F7" w:rsidRPr="00C84BCA" w:rsidRDefault="001978F7" w:rsidP="001978F7">
      <w:pPr>
        <w:pStyle w:val="a5"/>
        <w:numPr>
          <w:ilvl w:val="0"/>
          <w:numId w:val="8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провести поэтапную реализацию мероприятий проекта по благоустройству и озеленению школьного двора.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572C0">
        <w:rPr>
          <w:rFonts w:ascii="Times New Roman" w:hAnsi="Times New Roman" w:cs="Times New Roman"/>
          <w:b/>
          <w:bCs/>
          <w:iCs/>
          <w:sz w:val="28"/>
          <w:szCs w:val="28"/>
        </w:rPr>
        <w:t>Объект исследования:</w:t>
      </w:r>
      <w:r w:rsidRPr="00C84BC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84BCA">
        <w:rPr>
          <w:rFonts w:ascii="Times New Roman" w:hAnsi="Times New Roman" w:cs="Times New Roman"/>
          <w:sz w:val="28"/>
          <w:szCs w:val="28"/>
        </w:rPr>
        <w:t>современные формы ландшафтного дизайна.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  <w:r w:rsidRPr="005572C0">
        <w:rPr>
          <w:rFonts w:ascii="Times New Roman" w:hAnsi="Times New Roman" w:cs="Times New Roman"/>
          <w:b/>
          <w:bCs/>
          <w:iCs/>
          <w:sz w:val="28"/>
          <w:szCs w:val="28"/>
        </w:rPr>
        <w:t>Предмет исследования:</w:t>
      </w:r>
      <w:r w:rsidRPr="00C84BC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C84BCA">
        <w:rPr>
          <w:rFonts w:ascii="Times New Roman" w:hAnsi="Times New Roman" w:cs="Times New Roman"/>
          <w:sz w:val="28"/>
          <w:szCs w:val="28"/>
        </w:rPr>
        <w:t xml:space="preserve"> создания элементов ландшафтного дизайна на пришкольной территории с учетом ее экологических особенностей.</w:t>
      </w:r>
    </w:p>
    <w:p w:rsidR="001978F7" w:rsidRPr="005572C0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572C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1978F7" w:rsidRPr="00C84BCA" w:rsidRDefault="001978F7" w:rsidP="001978F7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социологический опрос;</w:t>
      </w:r>
    </w:p>
    <w:p w:rsidR="001978F7" w:rsidRPr="00C84BCA" w:rsidRDefault="001978F7" w:rsidP="001978F7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анализ научно- популярной литературы по лан</w:t>
      </w:r>
      <w:r>
        <w:rPr>
          <w:u w:val="none"/>
        </w:rPr>
        <w:t>дшафтному дизайну</w:t>
      </w:r>
      <w:r w:rsidRPr="00C84BCA">
        <w:rPr>
          <w:u w:val="none"/>
        </w:rPr>
        <w:t>;</w:t>
      </w:r>
    </w:p>
    <w:p w:rsidR="001978F7" w:rsidRPr="005572C0" w:rsidRDefault="001978F7" w:rsidP="001978F7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практическая деятельность.</w:t>
      </w:r>
    </w:p>
    <w:p w:rsidR="001978F7" w:rsidRPr="005572C0" w:rsidRDefault="001978F7" w:rsidP="001978F7">
      <w:pPr>
        <w:pStyle w:val="a5"/>
        <w:spacing w:after="0" w:line="360" w:lineRule="auto"/>
        <w:ind w:left="0"/>
        <w:jc w:val="both"/>
        <w:rPr>
          <w:u w:val="none"/>
        </w:rPr>
      </w:pPr>
      <w:r w:rsidRPr="005572C0">
        <w:rPr>
          <w:b/>
          <w:bCs/>
          <w:iCs/>
          <w:u w:val="none"/>
        </w:rPr>
        <w:t>Механизмы реализации проекта.</w:t>
      </w:r>
    </w:p>
    <w:p w:rsidR="001978F7" w:rsidRPr="00C84BCA" w:rsidRDefault="001978F7" w:rsidP="001978F7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b/>
          <w:bCs/>
          <w:u w:val="none"/>
        </w:rPr>
        <w:t> </w:t>
      </w:r>
      <w:r w:rsidRPr="00C84BCA">
        <w:rPr>
          <w:u w:val="none"/>
        </w:rPr>
        <w:t>Выполнение проекта осуществляется по неско</w:t>
      </w:r>
      <w:r>
        <w:rPr>
          <w:u w:val="none"/>
        </w:rPr>
        <w:t xml:space="preserve">льким направлениям (Приложение </w:t>
      </w:r>
      <w:r w:rsidRPr="00C84BCA">
        <w:rPr>
          <w:u w:val="none"/>
        </w:rPr>
        <w:t>1);</w:t>
      </w:r>
    </w:p>
    <w:p w:rsidR="001978F7" w:rsidRPr="00C84BCA" w:rsidRDefault="001978F7" w:rsidP="001978F7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Этапы реализации проекта озеленения и благоустройств</w:t>
      </w:r>
      <w:r>
        <w:rPr>
          <w:u w:val="none"/>
        </w:rPr>
        <w:t xml:space="preserve">а пришкольной территории (Приложение </w:t>
      </w:r>
      <w:r w:rsidRPr="00C84BCA">
        <w:rPr>
          <w:u w:val="none"/>
        </w:rPr>
        <w:t>2);</w:t>
      </w:r>
    </w:p>
    <w:p w:rsidR="001978F7" w:rsidRPr="00C84BCA" w:rsidRDefault="001978F7" w:rsidP="001978F7">
      <w:pPr>
        <w:pStyle w:val="a5"/>
        <w:numPr>
          <w:ilvl w:val="0"/>
          <w:numId w:val="3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План мероприятий подготовительного, проектировочного и пр</w:t>
      </w:r>
      <w:r>
        <w:rPr>
          <w:u w:val="none"/>
        </w:rPr>
        <w:t xml:space="preserve">актического этапов (Приложение </w:t>
      </w:r>
      <w:r w:rsidRPr="00C84BCA">
        <w:rPr>
          <w:u w:val="none"/>
        </w:rPr>
        <w:t>3).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b/>
          <w:i/>
          <w:sz w:val="28"/>
          <w:szCs w:val="28"/>
        </w:rPr>
        <w:t>Краткосрочные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4BCA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1. Анализ результатов социологического опроса населения микрорайона, учителей, учащихся, родителей.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3. Распространение буклетов среди социума микрорайона с целью привлечения внимания к сохранению ландшафтных форм школьной территории.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lastRenderedPageBreak/>
        <w:t>4. Озеленение и благоустройство пришкольного участка:  прокладывание дорожек, разбивка клумб,  Поддержание чистоты и порядка на школьной территории.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4BCA">
        <w:rPr>
          <w:rFonts w:ascii="Times New Roman" w:hAnsi="Times New Roman" w:cs="Times New Roman"/>
          <w:sz w:val="28"/>
          <w:szCs w:val="28"/>
        </w:rPr>
        <w:t>Знакомство учащихся с основами цветоводства, овладение агротехническими приёмами выращивания растений.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b/>
          <w:i/>
          <w:sz w:val="28"/>
          <w:szCs w:val="28"/>
        </w:rPr>
        <w:t>Долгосрочные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4BCA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1. Повышение социальной активности учащихся и родителей.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2. Повышение уровня общей культуры населения микрорайона. Формирование экологического сознания и ответственности у школьников и родителей.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3. Формирование у участников проекта навыков практической природоохранной работы и исследовательской деятельности.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4. Улучшение эколо</w:t>
      </w:r>
      <w:r>
        <w:rPr>
          <w:rFonts w:ascii="Times New Roman" w:hAnsi="Times New Roman" w:cs="Times New Roman"/>
          <w:sz w:val="28"/>
          <w:szCs w:val="28"/>
        </w:rPr>
        <w:t>гического состояния и эстетичн</w:t>
      </w:r>
      <w:r w:rsidRPr="00C84BCA">
        <w:rPr>
          <w:rFonts w:ascii="Times New Roman" w:hAnsi="Times New Roman" w:cs="Times New Roman"/>
          <w:sz w:val="28"/>
          <w:szCs w:val="28"/>
        </w:rPr>
        <w:t>ого вида пришкольной территории.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5. Формирование личностных качеств учащихся: целеустремлённости, трудолюбия, толерантности.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6. Повышение мотивации и самооценки учащихся, формирование умения делать выбор и осмысливать как последствия данного выбора, так и результаты собственной деятельности.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975E75" w:rsidRDefault="00975E75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1978F7" w:rsidRDefault="001978F7" w:rsidP="00975E75">
      <w:pPr>
        <w:pStyle w:val="c36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978F7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І</w:t>
      </w:r>
      <w:r w:rsidR="00197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   ШКОЛЬНЫЙ  ДВОР -  ДВОР  МОЕЙ  МЕЧТЫ </w:t>
      </w:r>
    </w:p>
    <w:p w:rsidR="001978F7" w:rsidRPr="00A947E6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978F7" w:rsidRPr="004D0F8C" w:rsidRDefault="001978F7" w:rsidP="001978F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Style w:val="a7"/>
          <w:b w:val="0"/>
          <w:sz w:val="28"/>
          <w:szCs w:val="28"/>
        </w:rPr>
      </w:pPr>
      <w:r w:rsidRPr="004D0F8C">
        <w:rPr>
          <w:rStyle w:val="a7"/>
          <w:sz w:val="18"/>
          <w:szCs w:val="18"/>
        </w:rPr>
        <w:t xml:space="preserve">                                               </w:t>
      </w:r>
      <w:r w:rsidRPr="004D0F8C">
        <w:rPr>
          <w:rStyle w:val="a7"/>
          <w:sz w:val="28"/>
          <w:szCs w:val="28"/>
        </w:rPr>
        <w:t xml:space="preserve">«Любовь к природе, как, впрочем, </w:t>
      </w:r>
    </w:p>
    <w:p w:rsidR="001978F7" w:rsidRPr="004D0F8C" w:rsidRDefault="001978F7" w:rsidP="001978F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Style w:val="a7"/>
          <w:b w:val="0"/>
          <w:sz w:val="28"/>
          <w:szCs w:val="28"/>
        </w:rPr>
      </w:pPr>
      <w:r w:rsidRPr="004D0F8C">
        <w:rPr>
          <w:rStyle w:val="a7"/>
          <w:sz w:val="28"/>
          <w:szCs w:val="28"/>
        </w:rPr>
        <w:t xml:space="preserve">                               и всякая  человеческая любовь,                                           </w:t>
      </w:r>
    </w:p>
    <w:p w:rsidR="001978F7" w:rsidRPr="004D0F8C" w:rsidRDefault="001978F7" w:rsidP="001978F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Style w:val="a7"/>
          <w:b w:val="0"/>
          <w:sz w:val="28"/>
          <w:szCs w:val="28"/>
        </w:rPr>
      </w:pPr>
      <w:r w:rsidRPr="004D0F8C">
        <w:rPr>
          <w:rStyle w:val="a7"/>
          <w:sz w:val="28"/>
          <w:szCs w:val="28"/>
        </w:rPr>
        <w:t xml:space="preserve">                               несомненно, закладывается в нас </w:t>
      </w:r>
    </w:p>
    <w:p w:rsidR="001978F7" w:rsidRPr="004D0F8C" w:rsidRDefault="001978F7" w:rsidP="001978F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rStyle w:val="a7"/>
          <w:b w:val="0"/>
          <w:sz w:val="28"/>
          <w:szCs w:val="28"/>
        </w:rPr>
      </w:pPr>
      <w:r w:rsidRPr="004D0F8C">
        <w:rPr>
          <w:rStyle w:val="a7"/>
          <w:sz w:val="28"/>
          <w:szCs w:val="28"/>
        </w:rPr>
        <w:t xml:space="preserve">                               с детства».</w:t>
      </w:r>
    </w:p>
    <w:p w:rsidR="001978F7" w:rsidRPr="004D0F8C" w:rsidRDefault="001978F7" w:rsidP="001978F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</w:p>
    <w:p w:rsidR="001978F7" w:rsidRPr="004D0F8C" w:rsidRDefault="001978F7" w:rsidP="001978F7">
      <w:pPr>
        <w:pStyle w:val="a6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4D0F8C">
        <w:rPr>
          <w:sz w:val="28"/>
          <w:szCs w:val="28"/>
        </w:rPr>
        <w:t xml:space="preserve">                                             И. С. Соколов-Микитов </w:t>
      </w:r>
    </w:p>
    <w:p w:rsidR="001978F7" w:rsidRPr="00F5228B" w:rsidRDefault="001978F7" w:rsidP="001978F7">
      <w:pPr>
        <w:pStyle w:val="a6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ind w:lef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ind w:lef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8F7" w:rsidRPr="005F763E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84BC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C84BCA">
        <w:rPr>
          <w:rFonts w:ascii="Times New Roman" w:hAnsi="Times New Roman" w:cs="Times New Roman"/>
          <w:b/>
          <w:sz w:val="28"/>
          <w:szCs w:val="28"/>
        </w:rPr>
        <w:t> Основы ландшафтного дизайна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4BCA">
        <w:rPr>
          <w:rFonts w:ascii="Times New Roman" w:hAnsi="Times New Roman" w:cs="Times New Roman"/>
          <w:sz w:val="28"/>
          <w:szCs w:val="28"/>
        </w:rPr>
        <w:t>Цветочно-декоративное оформление является частью озеленительных работ и в большинстве случаев неразрывно связано с древесно-кустарниковыми насаждениями. Цветы нужно высаживать тогда, когда территория будет полностью благоустроена: проложены дорожки, посеяны газоны. Искусство цветочного оформления состоит в том, чтобы при наименьших затратах получить наибольший декоративный эффект. Цветники - наиболее дорогостоящий и трудоемкий вид из всех форм озеленения. Их размещают на самых видных, парадных местах, вдоль дорожек так, чтобы ассортимент цветочных культур обеспечил непрерывное цветение в течение длительного времени.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4BCA">
        <w:rPr>
          <w:rFonts w:ascii="Times New Roman" w:hAnsi="Times New Roman" w:cs="Times New Roman"/>
          <w:sz w:val="28"/>
          <w:szCs w:val="28"/>
        </w:rPr>
        <w:t xml:space="preserve">Для оформления школьного участка мы выбрали </w:t>
      </w:r>
      <w:r w:rsidRPr="00C84BCA">
        <w:rPr>
          <w:rFonts w:ascii="Times New Roman" w:hAnsi="Times New Roman" w:cs="Times New Roman"/>
          <w:b/>
          <w:sz w:val="28"/>
          <w:szCs w:val="28"/>
        </w:rPr>
        <w:t>пейзажный стиль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4BCA">
        <w:rPr>
          <w:rFonts w:ascii="Times New Roman" w:hAnsi="Times New Roman" w:cs="Times New Roman"/>
          <w:sz w:val="28"/>
          <w:szCs w:val="28"/>
        </w:rPr>
        <w:t>Тема нетронутой, а лишь слегка «исправленной» природы, простоты и естественности порождает романтизм, сентиментализм. Особенно важно в пейзажном стиле то, что он вызывает меньше разрушений и лучше объединяется с окружающим ландшафтом.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84BCA">
        <w:rPr>
          <w:rFonts w:ascii="Times New Roman" w:hAnsi="Times New Roman" w:cs="Times New Roman"/>
          <w:sz w:val="28"/>
          <w:szCs w:val="28"/>
        </w:rPr>
        <w:t xml:space="preserve">Газон придает участку ухоженный и опрятный вид, создает приятный глазу спокойный общий фон, идеальный для любых цветов и композиций растений. На фоне газона особенно ярко проявляется окраска и форма </w:t>
      </w:r>
      <w:r>
        <w:rPr>
          <w:rFonts w:ascii="Times New Roman" w:hAnsi="Times New Roman" w:cs="Times New Roman"/>
          <w:sz w:val="28"/>
          <w:szCs w:val="28"/>
        </w:rPr>
        <w:t>цветов.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Pr="00C84BCA">
        <w:rPr>
          <w:rFonts w:ascii="Times New Roman" w:hAnsi="Times New Roman" w:cs="Times New Roman"/>
          <w:sz w:val="28"/>
          <w:szCs w:val="28"/>
        </w:rPr>
        <w:t>Цветник - очень мощный прием выделения какого-либо участка местности, позволяющий организовать общий план участка, оживить монотонный весной и осенью ландшафт. Цветочное оформление должно быть правильно спланировано и равномерно размещено. Цветники могут иметь различные размеры, формы, композиционные решения, цветочные сочетания декоративных растений в зависимости от назначения и месторасположения. К элементам цветочного оформления регулярного стиля относятся клумбы,</w:t>
      </w:r>
      <w:r>
        <w:rPr>
          <w:rFonts w:ascii="Times New Roman" w:hAnsi="Times New Roman" w:cs="Times New Roman"/>
          <w:sz w:val="28"/>
          <w:szCs w:val="28"/>
        </w:rPr>
        <w:t xml:space="preserve"> бордюры. </w:t>
      </w: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78F7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AE9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DD5AE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75CC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ТЕОРИИ К ПРАКТИКЕ</w:t>
      </w: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Pr="004D0F8C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0F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Если  б каждый человек  на кусочке своей земли </w:t>
      </w:r>
    </w:p>
    <w:p w:rsidR="001978F7" w:rsidRPr="004D0F8C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0F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сделал  бы все, что он может,</w:t>
      </w:r>
    </w:p>
    <w:p w:rsidR="001978F7" w:rsidRPr="004D0F8C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jc w:val="right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4D0F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как прекрасна  была  бы  земля наша.</w:t>
      </w:r>
      <w:r w:rsidRPr="004D0F8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978F7" w:rsidRPr="004D0F8C" w:rsidRDefault="001978F7" w:rsidP="001978F7">
      <w:pPr>
        <w:tabs>
          <w:tab w:val="left" w:pos="9214"/>
        </w:tabs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0F8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А.П. Чехов</w:t>
      </w:r>
    </w:p>
    <w:p w:rsidR="001978F7" w:rsidRPr="00C84BCA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Pr="00C84BCA" w:rsidRDefault="00DD5AE9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78F7" w:rsidRPr="00C84BCA">
        <w:rPr>
          <w:rFonts w:ascii="Times New Roman" w:hAnsi="Times New Roman" w:cs="Times New Roman"/>
          <w:b/>
          <w:sz w:val="28"/>
          <w:szCs w:val="28"/>
        </w:rPr>
        <w:t>.1. Этапы реализации проекта.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BCA">
        <w:rPr>
          <w:rFonts w:ascii="Times New Roman" w:hAnsi="Times New Roman" w:cs="Times New Roman"/>
          <w:sz w:val="28"/>
          <w:szCs w:val="28"/>
        </w:rPr>
        <w:t>Приступая к работе, мы провели анализ ситуации на данный момент с целью определения наиболее важных проблем, которые требуют оперативного решения. После того как были определены проблемы, была проведена работа по выявлению наиболее важной из них - художественное оформление школьного двора. В январе  2014 года был дан старт конкурсу «Аукцион идей» на лучший мини - проект по благоустройству и озеленению школьного двора для учащихся 5 – 11 классов. Представленные мини-проекты определили основные этапы направления по благоустройству школьного двора:</w:t>
      </w:r>
    </w:p>
    <w:p w:rsidR="001978F7" w:rsidRPr="00C84BCA" w:rsidRDefault="001978F7" w:rsidP="001978F7">
      <w:pPr>
        <w:pStyle w:val="a5"/>
        <w:numPr>
          <w:ilvl w:val="0"/>
          <w:numId w:val="5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создание цветников с использованием современных элементов ландшафтного дизайна;</w:t>
      </w:r>
    </w:p>
    <w:p w:rsidR="001978F7" w:rsidRPr="00C84BCA" w:rsidRDefault="001978F7" w:rsidP="001978F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обновление спортивной площадки;</w:t>
      </w:r>
    </w:p>
    <w:p w:rsidR="001978F7" w:rsidRPr="00C84BCA" w:rsidRDefault="001978F7" w:rsidP="001978F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обновление дендрологического участка территории;</w:t>
      </w:r>
    </w:p>
    <w:p w:rsidR="001978F7" w:rsidRPr="00C84BCA" w:rsidRDefault="001978F7" w:rsidP="001978F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восстановление травяного покрова территории;</w:t>
      </w:r>
    </w:p>
    <w:p w:rsidR="001978F7" w:rsidRPr="00C84BCA" w:rsidRDefault="001978F7" w:rsidP="001978F7">
      <w:pPr>
        <w:pStyle w:val="a5"/>
        <w:numPr>
          <w:ilvl w:val="0"/>
          <w:numId w:val="4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u w:val="none"/>
        </w:rPr>
        <w:t>организация поддержания чистоты и порядка на территории</w:t>
      </w:r>
      <w:r w:rsidR="00DD5AE9">
        <w:rPr>
          <w:u w:val="none"/>
        </w:rPr>
        <w:t>. (Приложение 1)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BCA">
        <w:rPr>
          <w:rFonts w:ascii="Times New Roman" w:hAnsi="Times New Roman" w:cs="Times New Roman"/>
          <w:sz w:val="28"/>
          <w:szCs w:val="28"/>
        </w:rPr>
        <w:t>Первоочередной задачей для реализации нашей идеи было проведение социологического опроса населения микрорайона и учащихся школы на предмет личного отношения к благоустройству территории вокруг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4BCA">
        <w:rPr>
          <w:rFonts w:ascii="Times New Roman" w:hAnsi="Times New Roman" w:cs="Times New Roman"/>
          <w:sz w:val="28"/>
          <w:szCs w:val="28"/>
        </w:rPr>
        <w:t xml:space="preserve"> </w:t>
      </w:r>
      <w:r w:rsidR="00975E75">
        <w:rPr>
          <w:rFonts w:ascii="Times New Roman" w:hAnsi="Times New Roman" w:cs="Times New Roman"/>
          <w:sz w:val="28"/>
          <w:szCs w:val="28"/>
        </w:rPr>
        <w:t>Было опрошено 70</w:t>
      </w:r>
      <w:r w:rsidRPr="00C84BCA">
        <w:rPr>
          <w:rFonts w:ascii="Times New Roman" w:hAnsi="Times New Roman" w:cs="Times New Roman"/>
          <w:sz w:val="28"/>
          <w:szCs w:val="28"/>
        </w:rPr>
        <w:t xml:space="preserve"> человек. При статистическом анализе ан</w:t>
      </w:r>
      <w:r w:rsidR="00DD5AE9">
        <w:rPr>
          <w:rFonts w:ascii="Times New Roman" w:hAnsi="Times New Roman" w:cs="Times New Roman"/>
          <w:sz w:val="28"/>
          <w:szCs w:val="28"/>
        </w:rPr>
        <w:t>кет выяснилось, что 100</w:t>
      </w:r>
      <w:r w:rsidRPr="00C84BCA">
        <w:rPr>
          <w:rFonts w:ascii="Times New Roman" w:hAnsi="Times New Roman" w:cs="Times New Roman"/>
          <w:sz w:val="28"/>
          <w:szCs w:val="28"/>
        </w:rPr>
        <w:t xml:space="preserve">% опрошенных людей считают, что после благоустройства пришкольная территория стала </w:t>
      </w:r>
      <w:r>
        <w:rPr>
          <w:rFonts w:ascii="Times New Roman" w:hAnsi="Times New Roman" w:cs="Times New Roman"/>
          <w:sz w:val="28"/>
          <w:szCs w:val="28"/>
        </w:rPr>
        <w:t xml:space="preserve">намного привлекательнее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CA">
        <w:rPr>
          <w:rFonts w:ascii="Times New Roman" w:hAnsi="Times New Roman" w:cs="Times New Roman"/>
          <w:sz w:val="28"/>
          <w:szCs w:val="28"/>
        </w:rPr>
        <w:t xml:space="preserve">а 60% </w:t>
      </w:r>
      <w:r w:rsidRPr="00C84BCA">
        <w:rPr>
          <w:rFonts w:ascii="Times New Roman" w:hAnsi="Times New Roman" w:cs="Times New Roman"/>
          <w:sz w:val="28"/>
          <w:szCs w:val="28"/>
        </w:rPr>
        <w:lastRenderedPageBreak/>
        <w:t xml:space="preserve">готовы содействовать в реализации </w:t>
      </w:r>
      <w:r>
        <w:rPr>
          <w:rFonts w:ascii="Times New Roman" w:hAnsi="Times New Roman" w:cs="Times New Roman"/>
          <w:sz w:val="28"/>
          <w:szCs w:val="28"/>
        </w:rPr>
        <w:t>данного проекта и в дальнейшем.</w:t>
      </w:r>
      <w:r w:rsidRPr="00C84BCA">
        <w:rPr>
          <w:rFonts w:ascii="Times New Roman" w:hAnsi="Times New Roman" w:cs="Times New Roman"/>
          <w:sz w:val="28"/>
          <w:szCs w:val="28"/>
        </w:rPr>
        <w:t xml:space="preserve"> До реализации данного проекта 40</w:t>
      </w:r>
      <w:r>
        <w:rPr>
          <w:rFonts w:ascii="Times New Roman" w:hAnsi="Times New Roman" w:cs="Times New Roman"/>
          <w:sz w:val="28"/>
          <w:szCs w:val="28"/>
        </w:rPr>
        <w:t xml:space="preserve">% опрошенных респондентов </w:t>
      </w:r>
      <w:r w:rsidRPr="00C84BCA">
        <w:rPr>
          <w:rFonts w:ascii="Times New Roman" w:hAnsi="Times New Roman" w:cs="Times New Roman"/>
          <w:sz w:val="28"/>
          <w:szCs w:val="28"/>
        </w:rPr>
        <w:t>ответили на данный вопрос отрицательно.</w:t>
      </w:r>
      <w:r w:rsidR="00DD5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8F7" w:rsidRPr="00D22D24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AE9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D5AE9" w:rsidRDefault="00DD5AE9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978F7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Pr="00EE1E1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                                                       Окружающая среда —</w:t>
      </w:r>
      <w:r w:rsidRPr="00EE1E1A">
        <w:rPr>
          <w:rFonts w:ascii="Georgia" w:hAnsi="Georgia"/>
          <w:color w:val="333333"/>
          <w:sz w:val="28"/>
          <w:szCs w:val="28"/>
        </w:rPr>
        <w:t>это мы с вами.</w:t>
      </w:r>
      <w:r w:rsidRPr="00EE1E1A">
        <w:rPr>
          <w:rFonts w:ascii="Georgia" w:hAnsi="Georgia"/>
          <w:color w:val="333333"/>
          <w:sz w:val="28"/>
          <w:szCs w:val="28"/>
        </w:rPr>
        <w:br/>
      </w:r>
      <w:r>
        <w:rPr>
          <w:rFonts w:ascii="Georgia" w:hAnsi="Georgia"/>
          <w:color w:val="333333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F5228B">
        <w:rPr>
          <w:rFonts w:ascii="Georgia" w:hAnsi="Georgia"/>
          <w:color w:val="333333"/>
          <w:sz w:val="28"/>
          <w:szCs w:val="28"/>
        </w:rPr>
        <w:t>Чарлз</w:t>
      </w:r>
      <w:proofErr w:type="spellEnd"/>
      <w:r w:rsidRPr="00F5228B">
        <w:rPr>
          <w:rFonts w:ascii="Georgia" w:hAnsi="Georgia"/>
          <w:color w:val="333333"/>
          <w:sz w:val="28"/>
          <w:szCs w:val="28"/>
        </w:rPr>
        <w:t xml:space="preserve"> </w:t>
      </w:r>
      <w:proofErr w:type="spellStart"/>
      <w:r w:rsidRPr="00F5228B">
        <w:rPr>
          <w:rFonts w:ascii="Georgia" w:hAnsi="Georgia"/>
          <w:color w:val="333333"/>
          <w:sz w:val="28"/>
          <w:szCs w:val="28"/>
        </w:rPr>
        <w:t>Панати</w:t>
      </w:r>
      <w:proofErr w:type="spellEnd"/>
    </w:p>
    <w:p w:rsidR="001978F7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D5AE9">
        <w:rPr>
          <w:rFonts w:ascii="Times New Roman" w:hAnsi="Times New Roman" w:cs="Times New Roman"/>
          <w:sz w:val="28"/>
          <w:szCs w:val="28"/>
        </w:rPr>
        <w:t>В лицее</w:t>
      </w:r>
      <w:r w:rsidRPr="00C84BCA">
        <w:rPr>
          <w:rFonts w:ascii="Times New Roman" w:hAnsi="Times New Roman" w:cs="Times New Roman"/>
          <w:sz w:val="28"/>
          <w:szCs w:val="28"/>
        </w:rPr>
        <w:t xml:space="preserve"> все должно быть пронизано стремлением к красоте. Ребят необходимо учить ее чувствовать, понимать, ценить и, что самое главное, творить красоту. Нужно сделать так, чтобы помещение школы и пришкольная территория были притягательными, в чем-то волшебными. В школе и вокруг нее на воспитание ученика должен работать каждый квадратный метр. Реализация данного проекта помогает созданию условий для использования творческих способностей учащихся и вовлечению учащихся школы в процесс дизайнерского преобразования окружающего мира. Не остались равнодушными и жители поселка: активизировалась их социальная позиция, которая выразилась в желании помочь в осуществлении данного проекта. Кроме того, повысилась конкурентоспособность школы путем создания имиджа красивого уютного дома, красота которого создается инициативой и трудом детей и педагогов.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4BCA">
        <w:rPr>
          <w:rFonts w:ascii="Times New Roman" w:hAnsi="Times New Roman" w:cs="Times New Roman"/>
          <w:sz w:val="28"/>
          <w:szCs w:val="28"/>
        </w:rPr>
        <w:t>Пришкольная территория является эффективным продолжением и дополнением традиционного учебно-воспитательного процесса, экспериментальной и  исследовательской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CA">
        <w:rPr>
          <w:rFonts w:ascii="Times New Roman" w:hAnsi="Times New Roman" w:cs="Times New Roman"/>
          <w:sz w:val="28"/>
          <w:szCs w:val="28"/>
        </w:rPr>
        <w:t>На свежем воздухе проводятся массовые внеклассные мероприятия: общешкольные сборы и линейки, вечера выпускников, ярмарки, спортивные соревнования.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CA">
        <w:rPr>
          <w:rFonts w:ascii="Times New Roman" w:hAnsi="Times New Roman" w:cs="Times New Roman"/>
          <w:sz w:val="28"/>
          <w:szCs w:val="28"/>
        </w:rPr>
        <w:t xml:space="preserve">В любое время года на школьном дворе ведутся природоохранные работы: </w:t>
      </w:r>
    </w:p>
    <w:p w:rsidR="001978F7" w:rsidRPr="00C84BCA" w:rsidRDefault="001978F7" w:rsidP="001978F7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b/>
          <w:u w:val="none"/>
        </w:rPr>
        <w:t>Осенью</w:t>
      </w:r>
      <w:r>
        <w:rPr>
          <w:b/>
          <w:u w:val="none"/>
        </w:rPr>
        <w:t xml:space="preserve"> </w:t>
      </w:r>
      <w:r w:rsidRPr="00C84BCA">
        <w:rPr>
          <w:u w:val="none"/>
        </w:rPr>
        <w:t xml:space="preserve">развешиваются кормушки, проводятся экологические субботники по очистке территории; </w:t>
      </w:r>
    </w:p>
    <w:p w:rsidR="001978F7" w:rsidRPr="00C84BCA" w:rsidRDefault="001978F7" w:rsidP="001978F7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u w:val="none"/>
        </w:rPr>
      </w:pPr>
      <w:r>
        <w:rPr>
          <w:b/>
          <w:u w:val="none"/>
        </w:rPr>
        <w:t>з</w:t>
      </w:r>
      <w:r w:rsidRPr="00C84BCA">
        <w:rPr>
          <w:b/>
          <w:u w:val="none"/>
        </w:rPr>
        <w:t>имой</w:t>
      </w:r>
      <w:r>
        <w:rPr>
          <w:b/>
          <w:u w:val="none"/>
        </w:rPr>
        <w:t xml:space="preserve"> </w:t>
      </w:r>
      <w:r w:rsidRPr="00C84BCA">
        <w:rPr>
          <w:u w:val="none"/>
        </w:rPr>
        <w:t>ребята подкармливают птиц;</w:t>
      </w:r>
    </w:p>
    <w:p w:rsidR="001978F7" w:rsidRPr="00C84BCA" w:rsidRDefault="001978F7" w:rsidP="001978F7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b/>
          <w:u w:val="none"/>
        </w:rPr>
        <w:lastRenderedPageBreak/>
        <w:t>весной</w:t>
      </w:r>
      <w:r w:rsidRPr="00C84BCA">
        <w:rPr>
          <w:u w:val="none"/>
        </w:rPr>
        <w:t xml:space="preserve"> обновляется видовой состав растительности, проводится природоохранная пропаганда среди учащихся и взрослого населения микрорайона;</w:t>
      </w:r>
    </w:p>
    <w:p w:rsidR="001978F7" w:rsidRDefault="001978F7" w:rsidP="001978F7">
      <w:pPr>
        <w:pStyle w:val="a5"/>
        <w:numPr>
          <w:ilvl w:val="0"/>
          <w:numId w:val="7"/>
        </w:numPr>
        <w:spacing w:after="0" w:line="360" w:lineRule="auto"/>
        <w:ind w:left="0"/>
        <w:jc w:val="both"/>
        <w:rPr>
          <w:u w:val="none"/>
        </w:rPr>
      </w:pPr>
      <w:r w:rsidRPr="00C84BCA">
        <w:rPr>
          <w:b/>
          <w:u w:val="none"/>
        </w:rPr>
        <w:t>в летний перио</w:t>
      </w:r>
      <w:r>
        <w:rPr>
          <w:b/>
          <w:u w:val="none"/>
        </w:rPr>
        <w:t>д</w:t>
      </w:r>
      <w:r w:rsidRPr="00C84BCA">
        <w:rPr>
          <w:u w:val="none"/>
        </w:rPr>
        <w:t xml:space="preserve"> школьники проходят трудовую практику (уборка территории, уход за растениями). Учащиеся, посещающие летний школьный лагерь, проводят конкурсы рисунков на асфальте, спортивные соревнования и эстафеты, «уроки» по изучению правил дорожного движения.</w:t>
      </w:r>
    </w:p>
    <w:p w:rsidR="001978F7" w:rsidRDefault="001978F7" w:rsidP="001978F7">
      <w:pPr>
        <w:pStyle w:val="c2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Наш школьный двор –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гражданского становления личности, функцию проектирования собственной деятельности.</w:t>
      </w:r>
    </w:p>
    <w:p w:rsidR="001978F7" w:rsidRDefault="001978F7" w:rsidP="001978F7">
      <w:pPr>
        <w:pStyle w:val="c2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Замысел данного проекта был таков, чтобы создать такой школьный двор, где можно было бы реализовать все свои способности, запросы, интересы, идеальную модель маленького мира цветов.</w:t>
      </w:r>
      <w:r w:rsidRPr="00A947E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C84BCA">
        <w:rPr>
          <w:rStyle w:val="c0"/>
          <w:color w:val="000000"/>
          <w:sz w:val="28"/>
          <w:szCs w:val="28"/>
          <w:bdr w:val="none" w:sz="0" w:space="0" w:color="auto" w:frame="1"/>
        </w:rPr>
        <w:t>Красота, созданная своими руками,  станет основой в формировании личностных качеств учащихся, в том числе чувства ответственности и уважения к результатам как собственного, так и чужого труда.</w:t>
      </w:r>
      <w:r w:rsidRPr="00A947E6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978F7" w:rsidRDefault="001978F7" w:rsidP="00DD5AE9">
      <w:pPr>
        <w:pStyle w:val="c24"/>
        <w:shd w:val="clear" w:color="auto" w:fill="FFFFFF"/>
        <w:spacing w:before="0" w:beforeAutospacing="0" w:after="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    </w:t>
      </w: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C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1978F7" w:rsidRPr="00C84BCA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Авадяева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Е.Н., Русский ландшафтный дизайн / ОЛМА-ПРЕСС,2000.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2. Алексеев С.В., Груздева Н.В. Практикум по экологии: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>. Пособие–М.: АО МДС, 1996 г.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3. Акимушкин И. /Причуды природы</w:t>
      </w:r>
      <w:proofErr w:type="gramStart"/>
      <w:r w:rsidRPr="00C84B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4BCA">
        <w:rPr>
          <w:rFonts w:ascii="Times New Roman" w:hAnsi="Times New Roman" w:cs="Times New Roman"/>
          <w:sz w:val="28"/>
          <w:szCs w:val="28"/>
        </w:rPr>
        <w:t>М. 1992.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Анисенковой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/ Эколо</w:t>
      </w:r>
      <w:r>
        <w:rPr>
          <w:rFonts w:ascii="Times New Roman" w:hAnsi="Times New Roman" w:cs="Times New Roman"/>
          <w:sz w:val="28"/>
          <w:szCs w:val="28"/>
        </w:rPr>
        <w:t>гическое образование школьников</w:t>
      </w:r>
      <w:r w:rsidRPr="00C84BCA">
        <w:rPr>
          <w:rFonts w:ascii="Times New Roman" w:hAnsi="Times New Roman" w:cs="Times New Roman"/>
          <w:sz w:val="28"/>
          <w:szCs w:val="28"/>
        </w:rPr>
        <w:t>, И.М. Швец. – Н.Новгород, 1993.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>, В.В. Николина. /Углубленное изучение экологии в школе – Н. Новгород, 1991.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Л.И. В союзе с природой. – М. –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Ставр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>., 2002.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Доббс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Л., Вуд С., Культура сада: дизайн, выбор растений, работа в саду/Практическое руководство/Пер. с англ. – М.: Издательский дом «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21-й век», 2002.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Style w:val="c1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C84BCA">
        <w:rPr>
          <w:rStyle w:val="c1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Немова</w:t>
      </w:r>
      <w:proofErr w:type="spellEnd"/>
      <w:r w:rsidRPr="00C84BCA">
        <w:rPr>
          <w:rStyle w:val="c1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Е. «Дизайн садового участка» М. </w:t>
      </w:r>
      <w:proofErr w:type="spellStart"/>
      <w:r w:rsidRPr="00C84BCA">
        <w:rPr>
          <w:rStyle w:val="c1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>Фитон</w:t>
      </w:r>
      <w:proofErr w:type="spellEnd"/>
      <w:r w:rsidRPr="00C84BCA">
        <w:rPr>
          <w:rStyle w:val="c1"/>
          <w:rFonts w:ascii="Times New Roman" w:hAnsi="Times New Roman" w:cs="Times New Roman"/>
          <w:color w:val="262626"/>
          <w:sz w:val="28"/>
          <w:szCs w:val="28"/>
          <w:bdr w:val="none" w:sz="0" w:space="0" w:color="auto" w:frame="1"/>
        </w:rPr>
        <w:t xml:space="preserve"> 2004г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>9. Петров В.В. Из жизни зеленого мира</w:t>
      </w:r>
      <w:proofErr w:type="gramStart"/>
      <w:r w:rsidRPr="00C84B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4BCA">
        <w:rPr>
          <w:rFonts w:ascii="Times New Roman" w:hAnsi="Times New Roman" w:cs="Times New Roman"/>
          <w:sz w:val="28"/>
          <w:szCs w:val="28"/>
        </w:rPr>
        <w:t xml:space="preserve"> М. : Просвещение , 1982.</w:t>
      </w: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Ремезова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Эратова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М.Е. Войди в зеленый мир</w:t>
      </w:r>
      <w:proofErr w:type="gramStart"/>
      <w:r w:rsidRPr="00C84B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84BCA">
        <w:rPr>
          <w:rFonts w:ascii="Times New Roman" w:hAnsi="Times New Roman" w:cs="Times New Roman"/>
          <w:sz w:val="28"/>
          <w:szCs w:val="28"/>
        </w:rPr>
        <w:t xml:space="preserve"> М. : Просвещение , 1996.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BC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Габрук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 Н.Г. Практикум по химии окружающей среды. Учебное пособие., </w:t>
      </w:r>
      <w:proofErr w:type="spellStart"/>
      <w:r w:rsidRPr="00C84BCA"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 w:rsidRPr="00C84BCA">
        <w:rPr>
          <w:rFonts w:ascii="Times New Roman" w:hAnsi="Times New Roman" w:cs="Times New Roman"/>
          <w:sz w:val="28"/>
          <w:szCs w:val="28"/>
        </w:rPr>
        <w:t xml:space="preserve">, 2007, 98 </w:t>
      </w:r>
      <w:proofErr w:type="gramStart"/>
      <w:r w:rsidRPr="00C84B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84BCA">
        <w:rPr>
          <w:rFonts w:ascii="Times New Roman" w:hAnsi="Times New Roman" w:cs="Times New Roman"/>
          <w:sz w:val="28"/>
          <w:szCs w:val="28"/>
        </w:rPr>
        <w:t>.</w:t>
      </w: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8F7" w:rsidRPr="00C84BCA" w:rsidRDefault="001978F7" w:rsidP="001978F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8F7" w:rsidRPr="005F763E" w:rsidRDefault="00DD5AE9" w:rsidP="001978F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978F7" w:rsidRPr="00E27300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300">
        <w:rPr>
          <w:rFonts w:ascii="Times New Roman" w:hAnsi="Times New Roman" w:cs="Times New Roman"/>
          <w:sz w:val="28"/>
          <w:szCs w:val="28"/>
        </w:rPr>
        <w:t xml:space="preserve">Этапы реализации проекта озеленения и благоустройства </w:t>
      </w:r>
    </w:p>
    <w:p w:rsidR="001978F7" w:rsidRPr="00E27300" w:rsidRDefault="001978F7" w:rsidP="001978F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300">
        <w:rPr>
          <w:rFonts w:ascii="Times New Roman" w:hAnsi="Times New Roman" w:cs="Times New Roman"/>
          <w:sz w:val="28"/>
          <w:szCs w:val="28"/>
        </w:rPr>
        <w:t xml:space="preserve">пришкольной территории </w:t>
      </w:r>
    </w:p>
    <w:tbl>
      <w:tblPr>
        <w:tblW w:w="0" w:type="auto"/>
        <w:tblInd w:w="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"/>
        <w:gridCol w:w="2541"/>
        <w:gridCol w:w="4680"/>
        <w:gridCol w:w="1627"/>
      </w:tblGrid>
      <w:tr w:rsidR="001978F7" w:rsidRPr="00C84BCA" w:rsidTr="00DB5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1978F7" w:rsidRPr="00C84BCA" w:rsidTr="00DB5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Мотивация, целеполагание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DD5AE9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978F7" w:rsidRPr="00C84B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978F7" w:rsidRPr="00C84BCA" w:rsidTr="00DB5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Проектировочный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Построение ориентировочной схемы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январь2014</w:t>
            </w:r>
          </w:p>
        </w:tc>
      </w:tr>
      <w:tr w:rsidR="001978F7" w:rsidRPr="00C84BCA" w:rsidTr="00DB5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AE9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</w:p>
        </w:tc>
      </w:tr>
      <w:tr w:rsidR="001978F7" w:rsidRPr="00C84BCA" w:rsidTr="00DB5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Аналитико-коррекционный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Анализ промежуточных результатов работы и внесение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DD5AE9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2018</w:t>
            </w:r>
            <w:r w:rsidR="001978F7" w:rsidRPr="00C84B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978F7" w:rsidRPr="00C84BCA" w:rsidTr="00DB53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Заключительный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1978F7" w:rsidP="00DB5304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CA">
              <w:rPr>
                <w:rFonts w:ascii="Times New Roman" w:hAnsi="Times New Roman" w:cs="Times New Roman"/>
                <w:sz w:val="28"/>
                <w:szCs w:val="28"/>
              </w:rPr>
              <w:t>Сопоставление действительных и желаемых результатов работы. Переход на следующий уровень 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78F7" w:rsidRPr="00C84BCA" w:rsidRDefault="00DD5AE9" w:rsidP="00DB5304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1978F7" w:rsidRPr="00C84B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78F7" w:rsidRDefault="001978F7" w:rsidP="001978F7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978F7" w:rsidSect="00CC0005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05" w:rsidRDefault="00CC0005" w:rsidP="00CC0005">
      <w:pPr>
        <w:spacing w:after="0" w:line="240" w:lineRule="auto"/>
      </w:pPr>
      <w:r>
        <w:separator/>
      </w:r>
    </w:p>
  </w:endnote>
  <w:endnote w:type="continuationSeparator" w:id="0">
    <w:p w:rsidR="00CC0005" w:rsidRDefault="00CC0005" w:rsidP="00CC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014"/>
    </w:sdtPr>
    <w:sdtContent>
      <w:p w:rsidR="00CC0005" w:rsidRDefault="0006016C">
        <w:pPr>
          <w:pStyle w:val="ab"/>
          <w:jc w:val="right"/>
        </w:pPr>
        <w:r>
          <w:fldChar w:fldCharType="begin"/>
        </w:r>
        <w:r w:rsidR="00B30BD9">
          <w:instrText xml:space="preserve"> PAGE   \* MERGEFORMAT </w:instrText>
        </w:r>
        <w:r>
          <w:fldChar w:fldCharType="separate"/>
        </w:r>
        <w:r w:rsidR="00FF2A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C0005" w:rsidRDefault="00CC00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05" w:rsidRDefault="00CC0005" w:rsidP="00CC0005">
      <w:pPr>
        <w:spacing w:after="0" w:line="240" w:lineRule="auto"/>
      </w:pPr>
      <w:r>
        <w:separator/>
      </w:r>
    </w:p>
  </w:footnote>
  <w:footnote w:type="continuationSeparator" w:id="0">
    <w:p w:rsidR="00CC0005" w:rsidRDefault="00CC0005" w:rsidP="00CC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C2E"/>
    <w:multiLevelType w:val="hybridMultilevel"/>
    <w:tmpl w:val="15162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6C80"/>
    <w:multiLevelType w:val="hybridMultilevel"/>
    <w:tmpl w:val="8E5E1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70376"/>
    <w:multiLevelType w:val="hybridMultilevel"/>
    <w:tmpl w:val="3C78250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3E519A"/>
    <w:multiLevelType w:val="hybridMultilevel"/>
    <w:tmpl w:val="B1440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97462"/>
    <w:multiLevelType w:val="hybridMultilevel"/>
    <w:tmpl w:val="B02868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643F88"/>
    <w:multiLevelType w:val="hybridMultilevel"/>
    <w:tmpl w:val="4BA21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1C1B58"/>
    <w:multiLevelType w:val="hybridMultilevel"/>
    <w:tmpl w:val="865A929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77387429"/>
    <w:multiLevelType w:val="hybridMultilevel"/>
    <w:tmpl w:val="59A0BA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91DA8"/>
    <w:multiLevelType w:val="hybridMultilevel"/>
    <w:tmpl w:val="68AE7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78F7"/>
    <w:rsid w:val="000229ED"/>
    <w:rsid w:val="00031267"/>
    <w:rsid w:val="0006016C"/>
    <w:rsid w:val="00085A88"/>
    <w:rsid w:val="001978F7"/>
    <w:rsid w:val="005B486D"/>
    <w:rsid w:val="0081060E"/>
    <w:rsid w:val="008E2CE5"/>
    <w:rsid w:val="0095381A"/>
    <w:rsid w:val="00975E75"/>
    <w:rsid w:val="00A40F19"/>
    <w:rsid w:val="00B30BD9"/>
    <w:rsid w:val="00CC0005"/>
    <w:rsid w:val="00DD5AE9"/>
    <w:rsid w:val="00FF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6D"/>
  </w:style>
  <w:style w:type="paragraph" w:styleId="1">
    <w:name w:val="heading 1"/>
    <w:basedOn w:val="a"/>
    <w:link w:val="10"/>
    <w:uiPriority w:val="9"/>
    <w:qFormat/>
    <w:rsid w:val="00197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8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8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78F7"/>
  </w:style>
  <w:style w:type="paragraph" w:styleId="a5">
    <w:name w:val="List Paragraph"/>
    <w:basedOn w:val="a"/>
    <w:uiPriority w:val="34"/>
    <w:qFormat/>
    <w:rsid w:val="001978F7"/>
    <w:pPr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u w:val="single"/>
    </w:rPr>
  </w:style>
  <w:style w:type="paragraph" w:styleId="a6">
    <w:name w:val="Normal (Web)"/>
    <w:basedOn w:val="a"/>
    <w:uiPriority w:val="99"/>
    <w:unhideWhenUsed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978F7"/>
    <w:rPr>
      <w:b/>
      <w:bCs/>
    </w:rPr>
  </w:style>
  <w:style w:type="paragraph" w:customStyle="1" w:styleId="c7">
    <w:name w:val="c7"/>
    <w:basedOn w:val="a"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978F7"/>
  </w:style>
  <w:style w:type="character" w:customStyle="1" w:styleId="c0">
    <w:name w:val="c0"/>
    <w:basedOn w:val="a0"/>
    <w:rsid w:val="001978F7"/>
  </w:style>
  <w:style w:type="paragraph" w:customStyle="1" w:styleId="c36">
    <w:name w:val="c36"/>
    <w:basedOn w:val="a"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9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1978F7"/>
    <w:rPr>
      <w:i/>
      <w:iCs/>
    </w:rPr>
  </w:style>
  <w:style w:type="paragraph" w:styleId="a9">
    <w:name w:val="header"/>
    <w:basedOn w:val="a"/>
    <w:link w:val="aa"/>
    <w:uiPriority w:val="99"/>
    <w:unhideWhenUsed/>
    <w:rsid w:val="00CC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0005"/>
  </w:style>
  <w:style w:type="paragraph" w:styleId="ab">
    <w:name w:val="footer"/>
    <w:basedOn w:val="a"/>
    <w:link w:val="ac"/>
    <w:uiPriority w:val="99"/>
    <w:unhideWhenUsed/>
    <w:rsid w:val="00CC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0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6</cp:revision>
  <cp:lastPrinted>2018-02-27T23:24:00Z</cp:lastPrinted>
  <dcterms:created xsi:type="dcterms:W3CDTF">2018-02-23T15:45:00Z</dcterms:created>
  <dcterms:modified xsi:type="dcterms:W3CDTF">2018-02-28T01:19:00Z</dcterms:modified>
</cp:coreProperties>
</file>