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A6" w:rsidRDefault="009C36A6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C2D33">
        <w:object w:dxaOrig="9355" w:dyaOrig="13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8.5pt" o:ole="">
            <v:imagedata r:id="rId5" o:title=""/>
          </v:shape>
          <o:OLEObject Type="Embed" ProgID="Word.Document.12" ShapeID="_x0000_i1025" DrawAspect="Content" ObjectID="_1389770776" r:id="rId6"/>
        </w:objec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Едва ли это сопоставимо с реальной нагрузкой вашего ребенка. Как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lastRenderedPageBreak/>
        <w:t>следствие - накопление усталости, которая со временем становится хронической.</w:t>
      </w:r>
    </w:p>
    <w:p w:rsidR="009C36A6" w:rsidRDefault="009C36A6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Признаки хронической усталости</w:t>
      </w:r>
    </w:p>
    <w:p w:rsidR="009C36A6" w:rsidRDefault="009C36A6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Ребенок не может вечером долго заснуть, хотя зачастую ложится спать позже положенного времени. </w:t>
      </w:r>
      <w:proofErr w:type="spell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Младшеклассник</w:t>
      </w:r>
      <w:proofErr w:type="spell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хочет спать днем, хотя уже задолго до поступления в школу от дневного сна отказывался.</w:t>
      </w:r>
    </w:p>
    <w:p w:rsidR="009C36A6" w:rsidRDefault="009C36A6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Аппетит стал плохим. Ребенок </w:t>
      </w:r>
      <w:proofErr w:type="gram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отказывается</w:t>
      </w:r>
      <w:proofErr w:type="gram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есть перед школой, в лучшем случае берет завтрак с собой. Последите за его весом! Одно исследование наших физиологов показало, что 60% московских первоклассников от переутомления похудели к концу первой четверти. А ведь дети растут, они должны прибавлять в весе!</w:t>
      </w:r>
    </w:p>
    <w:p w:rsidR="009C36A6" w:rsidRDefault="009C36A6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Садясь за домашние уроки, не может сразу сосредоточиться – долго копается, перебирает бумажки, карандаши, </w:t>
      </w:r>
      <w:proofErr w:type="gram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ищет учебники… Учителя жалуются</w:t>
      </w:r>
      <w:proofErr w:type="gram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что на уроках он вертится, не слушает объяснений, на вопросы отвечает невпопад.</w:t>
      </w:r>
    </w:p>
    <w:p w:rsidR="009C36A6" w:rsidRDefault="009C36A6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Младший школьник стал чересчур возбужденным, подвижным. А подросток – постоянно грубит.</w:t>
      </w:r>
    </w:p>
    <w:p w:rsidR="009C36A6" w:rsidRDefault="009C36A6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Подвижность ребенка – защита от перегрузок. А грубость в подростковом возрасте – признак эмоционального дискомфорта.</w:t>
      </w:r>
    </w:p>
    <w:p w:rsidR="009C36A6" w:rsidRDefault="009C36A6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У ребенка часто болит голова, может подняться артериальное давление. Скачками давления от перегрузок особенно страдают девочки. При норме верхнего показателя в 80–100 мм </w:t>
      </w:r>
      <w:proofErr w:type="spell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рт</w:t>
      </w:r>
      <w:proofErr w:type="spell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. ст. у </w:t>
      </w:r>
      <w:proofErr w:type="spell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младшеклассника</w:t>
      </w:r>
      <w:proofErr w:type="spell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от непосильной школьной нагрузки давление может подняться до 115–120.</w:t>
      </w:r>
    </w:p>
    <w:p w:rsidR="009C36A6" w:rsidRDefault="009C36A6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Ребенок без конца простужается. Это тоже «звоночек» – не пора ли пересмотреть жизненные </w:t>
      </w:r>
      <w:proofErr w:type="gram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приоритеты – на</w:t>
      </w:r>
      <w:proofErr w:type="gram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первое место поставить не хорошие отметки, а крепкое здоровье.</w:t>
      </w:r>
    </w:p>
    <w:p w:rsidR="00AE01E7" w:rsidRDefault="00AE01E7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AE01E7" w:rsidRDefault="00AE01E7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AE01E7" w:rsidRDefault="00AE01E7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AE01E7" w:rsidRDefault="00AE01E7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9C36A6" w:rsidRDefault="009C36A6" w:rsidP="009C36A6">
      <w:pPr>
        <w:tabs>
          <w:tab w:val="left" w:pos="4155"/>
        </w:tabs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lastRenderedPageBreak/>
        <w:t>Гастрит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ab/>
      </w:r>
    </w:p>
    <w:p w:rsidR="009C36A6" w:rsidRDefault="009C36A6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К сожалению, очень часто проблемы с желудком начинаются еще в школе. Дети питаются бесконтрольно, предпочитая полноценной еде </w:t>
      </w:r>
      <w:proofErr w:type="spell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фастфуд</w:t>
      </w:r>
      <w:proofErr w:type="spell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и газированные напитки. А иногда у них попросту не бывает времени нормально поесть. Как следствие – расстройство. Вот несколько признаков гастрита:</w:t>
      </w:r>
    </w:p>
    <w:p w:rsidR="009C36A6" w:rsidRDefault="009C36A6" w:rsidP="009C36A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Ноющая, тянущая боль под ложечкой после еды (возникает не всегда).</w:t>
      </w:r>
    </w:p>
    <w:p w:rsidR="009C36A6" w:rsidRDefault="009C36A6" w:rsidP="009C36A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Неприятный кислый запах изо рта.</w:t>
      </w:r>
    </w:p>
    <w:p w:rsidR="009C36A6" w:rsidRDefault="009C36A6" w:rsidP="009C36A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Чувство быстрого насыщения и переполнения желудка во время еды.</w:t>
      </w:r>
    </w:p>
    <w:p w:rsidR="009C36A6" w:rsidRDefault="009C36A6" w:rsidP="009C36A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Снижение аппетита.</w:t>
      </w:r>
    </w:p>
    <w:p w:rsidR="009C36A6" w:rsidRDefault="009C36A6" w:rsidP="009C36A6">
      <w:pPr>
        <w:spacing w:after="225" w:line="360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Гастрит у школьников начинается примерно в средних или старших классах – в том  возрасте, когда возрастают </w:t>
      </w:r>
      <w:proofErr w:type="spell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психоэмоциональные</w:t>
      </w:r>
      <w:proofErr w:type="spell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нагрузки, а обед заменяется чипсами и сухариками. На фоне стрессов и нагрузок активируется бактерия </w:t>
      </w:r>
      <w:proofErr w:type="spell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хеликобактер</w:t>
      </w:r>
      <w:proofErr w:type="spell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пилори</w:t>
      </w:r>
      <w:proofErr w:type="spell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 Эта древняя бактерия с незапамятных времен преследует человека, правда, у медиков есть предположение, что раньше она была для нас не столь опасной. Но сейчас, когда сопротивляемость наших организмов ослабла под влиянием плохой экологии и насыщенной синтетическими добавками пищи, бактерия может принести вред большему числу людей.</w:t>
      </w:r>
    </w:p>
    <w:p w:rsidR="009C36A6" w:rsidRDefault="009C36A6" w:rsidP="009C36A6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D6B4D" w:rsidRDefault="002D6B4D"/>
    <w:sectPr w:rsidR="002D6B4D" w:rsidSect="002D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2BDD"/>
    <w:multiLevelType w:val="multilevel"/>
    <w:tmpl w:val="E0C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33"/>
    <w:rsid w:val="00076636"/>
    <w:rsid w:val="002D6B4D"/>
    <w:rsid w:val="009C36A6"/>
    <w:rsid w:val="00AC65D1"/>
    <w:rsid w:val="00AE01E7"/>
    <w:rsid w:val="00FC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2012-02-03T00:35:00Z</dcterms:created>
  <dcterms:modified xsi:type="dcterms:W3CDTF">2012-02-03T00:40:00Z</dcterms:modified>
</cp:coreProperties>
</file>